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438" w:rsidRDefault="00603438" w:rsidP="00603438">
      <w:pPr>
        <w:spacing w:line="66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中共山西省委人才工作领导小组</w:t>
      </w:r>
    </w:p>
    <w:p w:rsidR="00603438" w:rsidRDefault="00603438" w:rsidP="00603438">
      <w:pPr>
        <w:spacing w:line="66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中共山西省委组织部</w:t>
      </w:r>
    </w:p>
    <w:p w:rsidR="00603438" w:rsidRDefault="00603438" w:rsidP="00603438">
      <w:pPr>
        <w:spacing w:line="66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关于印发</w:t>
      </w:r>
      <w:proofErr w:type="gramStart"/>
      <w:r>
        <w:rPr>
          <w:rFonts w:ascii="华文中宋" w:eastAsia="华文中宋" w:hAnsi="华文中宋" w:cs="华文中宋" w:hint="eastAsia"/>
          <w:sz w:val="44"/>
          <w:szCs w:val="44"/>
        </w:rPr>
        <w:t>《</w:t>
      </w:r>
      <w:proofErr w:type="gramEnd"/>
      <w:r>
        <w:rPr>
          <w:rFonts w:ascii="华文中宋" w:eastAsia="华文中宋" w:hAnsi="华文中宋" w:cs="华文中宋" w:hint="eastAsia"/>
          <w:sz w:val="44"/>
          <w:szCs w:val="44"/>
        </w:rPr>
        <w:t>中共山西省委人才工作领导小组</w:t>
      </w:r>
    </w:p>
    <w:p w:rsidR="00603438" w:rsidRDefault="00603438" w:rsidP="00603438">
      <w:pPr>
        <w:spacing w:line="66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职责任务</w:t>
      </w:r>
      <w:proofErr w:type="gramStart"/>
      <w:r>
        <w:rPr>
          <w:rFonts w:ascii="华文中宋" w:eastAsia="华文中宋" w:hAnsi="华文中宋" w:cs="华文中宋" w:hint="eastAsia"/>
          <w:sz w:val="44"/>
          <w:szCs w:val="44"/>
        </w:rPr>
        <w:t>》</w:t>
      </w:r>
      <w:proofErr w:type="gramEnd"/>
      <w:r>
        <w:rPr>
          <w:rFonts w:ascii="华文中宋" w:eastAsia="华文中宋" w:hAnsi="华文中宋" w:cs="华文中宋" w:hint="eastAsia"/>
          <w:sz w:val="44"/>
          <w:szCs w:val="44"/>
        </w:rPr>
        <w:t>和</w:t>
      </w:r>
      <w:proofErr w:type="gramStart"/>
      <w:r>
        <w:rPr>
          <w:rFonts w:ascii="华文中宋" w:eastAsia="华文中宋" w:hAnsi="华文中宋" w:cs="华文中宋" w:hint="eastAsia"/>
          <w:sz w:val="44"/>
          <w:szCs w:val="44"/>
        </w:rPr>
        <w:t>《</w:t>
      </w:r>
      <w:proofErr w:type="gramEnd"/>
      <w:r>
        <w:rPr>
          <w:rFonts w:ascii="华文中宋" w:eastAsia="华文中宋" w:hAnsi="华文中宋" w:cs="华文中宋" w:hint="eastAsia"/>
          <w:sz w:val="44"/>
          <w:szCs w:val="44"/>
        </w:rPr>
        <w:t>中共山西省委人才工作领导</w:t>
      </w:r>
    </w:p>
    <w:p w:rsidR="00603438" w:rsidRDefault="00603438" w:rsidP="00603438">
      <w:pPr>
        <w:spacing w:line="66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小组工作规则</w:t>
      </w:r>
      <w:proofErr w:type="gramStart"/>
      <w:r>
        <w:rPr>
          <w:rFonts w:ascii="华文中宋" w:eastAsia="华文中宋" w:hAnsi="华文中宋" w:cs="华文中宋" w:hint="eastAsia"/>
          <w:sz w:val="44"/>
          <w:szCs w:val="44"/>
        </w:rPr>
        <w:t>》</w:t>
      </w:r>
      <w:proofErr w:type="gramEnd"/>
      <w:r>
        <w:rPr>
          <w:rFonts w:ascii="华文中宋" w:eastAsia="华文中宋" w:hAnsi="华文中宋" w:cs="华文中宋" w:hint="eastAsia"/>
          <w:sz w:val="44"/>
          <w:szCs w:val="44"/>
        </w:rPr>
        <w:t>的通知</w:t>
      </w:r>
    </w:p>
    <w:p w:rsidR="00603438" w:rsidRDefault="00603438" w:rsidP="00603438">
      <w:pPr>
        <w:spacing w:line="560" w:lineRule="exact"/>
        <w:jc w:val="center"/>
        <w:rPr>
          <w:rFonts w:ascii="仿宋_GB2312" w:eastAsia="仿宋_GB2312" w:hAnsi="华文中宋" w:cs="华文中宋"/>
          <w:sz w:val="32"/>
          <w:szCs w:val="32"/>
        </w:rPr>
      </w:pPr>
    </w:p>
    <w:p w:rsidR="00603438" w:rsidRDefault="00603438" w:rsidP="00603438">
      <w:pPr>
        <w:spacing w:line="620" w:lineRule="exact"/>
        <w:jc w:val="center"/>
        <w:rPr>
          <w:rFonts w:eastAsia="仿宋_GB2312"/>
          <w:sz w:val="32"/>
          <w:szCs w:val="32"/>
        </w:rPr>
      </w:pPr>
      <w:r>
        <w:rPr>
          <w:rFonts w:eastAsia="仿宋_GB2312" w:hint="eastAsia"/>
          <w:sz w:val="32"/>
          <w:szCs w:val="32"/>
        </w:rPr>
        <w:t>（</w:t>
      </w:r>
      <w:proofErr w:type="gramStart"/>
      <w:r>
        <w:rPr>
          <w:rFonts w:eastAsia="仿宋_GB2312" w:hint="eastAsia"/>
          <w:sz w:val="32"/>
          <w:szCs w:val="32"/>
        </w:rPr>
        <w:t>晋组通</w:t>
      </w:r>
      <w:proofErr w:type="gramEnd"/>
      <w:r>
        <w:rPr>
          <w:rFonts w:eastAsia="仿宋_GB2312" w:hint="eastAsia"/>
          <w:sz w:val="32"/>
          <w:szCs w:val="32"/>
        </w:rPr>
        <w:t>字〔</w:t>
      </w:r>
      <w:r>
        <w:rPr>
          <w:rFonts w:eastAsia="仿宋_GB2312" w:hint="eastAsia"/>
          <w:sz w:val="32"/>
          <w:szCs w:val="32"/>
        </w:rPr>
        <w:t>2017</w:t>
      </w:r>
      <w:r>
        <w:rPr>
          <w:rFonts w:eastAsia="仿宋_GB2312" w:hint="eastAsia"/>
          <w:sz w:val="32"/>
          <w:szCs w:val="32"/>
        </w:rPr>
        <w:t>〕</w:t>
      </w:r>
      <w:r>
        <w:rPr>
          <w:rFonts w:eastAsia="仿宋_GB2312" w:hint="eastAsia"/>
          <w:sz w:val="32"/>
          <w:szCs w:val="32"/>
        </w:rPr>
        <w:t>29</w:t>
      </w:r>
      <w:r>
        <w:rPr>
          <w:rFonts w:eastAsia="仿宋_GB2312" w:hint="eastAsia"/>
          <w:sz w:val="32"/>
          <w:szCs w:val="32"/>
        </w:rPr>
        <w:t>号）</w:t>
      </w:r>
    </w:p>
    <w:p w:rsidR="00603438" w:rsidRDefault="00603438" w:rsidP="00603438">
      <w:pPr>
        <w:spacing w:line="560" w:lineRule="exact"/>
        <w:jc w:val="center"/>
        <w:rPr>
          <w:rFonts w:ascii="仿宋_GB2312" w:eastAsia="仿宋_GB2312" w:hAnsi="华文中宋" w:cs="华文中宋"/>
          <w:sz w:val="32"/>
          <w:szCs w:val="32"/>
        </w:rPr>
      </w:pPr>
    </w:p>
    <w:p w:rsidR="00603438" w:rsidRDefault="00603438" w:rsidP="00603438">
      <w:pPr>
        <w:spacing w:line="56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中共山西省委人才工作领导小组职责任务</w:t>
      </w:r>
    </w:p>
    <w:p w:rsidR="00603438" w:rsidRDefault="00603438" w:rsidP="00603438">
      <w:pPr>
        <w:spacing w:line="560" w:lineRule="exact"/>
        <w:ind w:firstLineChars="200" w:firstLine="640"/>
        <w:rPr>
          <w:rFonts w:ascii="仿宋_GB2312" w:eastAsia="仿宋_GB2312" w:hAnsi="宋体"/>
          <w:sz w:val="32"/>
          <w:szCs w:val="32"/>
        </w:rPr>
      </w:pPr>
    </w:p>
    <w:p w:rsidR="00603438" w:rsidRDefault="00603438" w:rsidP="00603438">
      <w:pPr>
        <w:spacing w:line="660" w:lineRule="exact"/>
        <w:ind w:firstLineChars="200" w:firstLine="640"/>
        <w:rPr>
          <w:rFonts w:ascii="仿宋_GB2312" w:eastAsia="仿宋_GB2312" w:hAnsi="宋体"/>
          <w:sz w:val="32"/>
          <w:szCs w:val="32"/>
        </w:rPr>
      </w:pPr>
      <w:r>
        <w:rPr>
          <w:rFonts w:ascii="仿宋_GB2312" w:eastAsia="仿宋_GB2312" w:hAnsi="宋体" w:hint="eastAsia"/>
          <w:sz w:val="32"/>
          <w:szCs w:val="32"/>
        </w:rPr>
        <w:t>中共山西省委人才工作领导小组是省委领导下的全省人才工作决策研究和组织协调机构。其主要职责任务如下：</w:t>
      </w:r>
    </w:p>
    <w:p w:rsidR="00603438" w:rsidRDefault="00603438" w:rsidP="00603438">
      <w:pPr>
        <w:spacing w:line="660" w:lineRule="exact"/>
        <w:ind w:firstLineChars="200" w:firstLine="640"/>
        <w:rPr>
          <w:rFonts w:ascii="仿宋_GB2312" w:eastAsia="仿宋_GB2312"/>
          <w:sz w:val="32"/>
          <w:szCs w:val="32"/>
        </w:rPr>
      </w:pPr>
      <w:r>
        <w:rPr>
          <w:rFonts w:ascii="仿宋_GB2312" w:eastAsia="仿宋_GB2312" w:hint="eastAsia"/>
          <w:sz w:val="32"/>
          <w:szCs w:val="32"/>
        </w:rPr>
        <w:t>1.认真贯彻落实中央和省委关于人才工作的方针政策和决策部署，对全省人才工作和人才队伍建设进行宏观指导、科学决策、统筹协调、督促落实。</w:t>
      </w:r>
    </w:p>
    <w:p w:rsidR="00603438" w:rsidRDefault="00603438" w:rsidP="00603438">
      <w:pPr>
        <w:spacing w:line="660" w:lineRule="exact"/>
        <w:ind w:firstLineChars="200" w:firstLine="640"/>
        <w:rPr>
          <w:rFonts w:ascii="仿宋_GB2312" w:eastAsia="仿宋_GB2312"/>
          <w:spacing w:val="-10"/>
          <w:sz w:val="32"/>
          <w:szCs w:val="32"/>
        </w:rPr>
      </w:pPr>
      <w:r>
        <w:rPr>
          <w:rFonts w:ascii="仿宋_GB2312" w:eastAsia="仿宋_GB2312" w:hint="eastAsia"/>
          <w:sz w:val="32"/>
          <w:szCs w:val="32"/>
        </w:rPr>
        <w:t>2.组织实</w:t>
      </w:r>
      <w:r>
        <w:rPr>
          <w:rFonts w:ascii="仿宋_GB2312" w:eastAsia="仿宋_GB2312" w:hint="eastAsia"/>
          <w:spacing w:val="-10"/>
          <w:sz w:val="32"/>
          <w:szCs w:val="32"/>
        </w:rPr>
        <w:t>施人才强省战略，研究制定全省人才队伍建设规划，提出具体措施并组织实施。</w:t>
      </w:r>
    </w:p>
    <w:p w:rsidR="00603438" w:rsidRDefault="00603438" w:rsidP="00603438">
      <w:pPr>
        <w:spacing w:line="660" w:lineRule="exact"/>
        <w:ind w:firstLineChars="200" w:firstLine="640"/>
        <w:rPr>
          <w:rFonts w:ascii="仿宋_GB2312" w:eastAsia="仿宋_GB2312"/>
          <w:sz w:val="32"/>
          <w:szCs w:val="32"/>
        </w:rPr>
      </w:pPr>
      <w:r>
        <w:rPr>
          <w:rFonts w:ascii="仿宋_GB2312" w:eastAsia="仿宋_GB2312" w:hint="eastAsia"/>
          <w:sz w:val="32"/>
          <w:szCs w:val="32"/>
        </w:rPr>
        <w:t>3.推进人才发展体制机制改革，完善人才管理体制和人才培养、引进、评价、激励、流动、保障等机制，协调指导全省人才工作有关政策的研究、制定和完善工作。</w:t>
      </w:r>
    </w:p>
    <w:p w:rsidR="00603438" w:rsidRDefault="00603438" w:rsidP="00603438">
      <w:pPr>
        <w:spacing w:line="660" w:lineRule="exact"/>
        <w:ind w:firstLineChars="200" w:firstLine="640"/>
        <w:rPr>
          <w:rFonts w:ascii="仿宋_GB2312" w:eastAsia="仿宋_GB2312"/>
          <w:sz w:val="32"/>
          <w:szCs w:val="32"/>
        </w:rPr>
      </w:pPr>
      <w:r>
        <w:rPr>
          <w:rFonts w:ascii="仿宋_GB2312" w:eastAsia="仿宋_GB2312" w:hint="eastAsia"/>
          <w:sz w:val="32"/>
          <w:szCs w:val="32"/>
        </w:rPr>
        <w:t>4.统筹各类</w:t>
      </w:r>
      <w:r>
        <w:rPr>
          <w:rFonts w:eastAsia="仿宋_GB2312"/>
          <w:sz w:val="32"/>
          <w:lang w:val="zh-CN"/>
        </w:rPr>
        <w:t>人才工程、计划和项目</w:t>
      </w:r>
      <w:r>
        <w:rPr>
          <w:rFonts w:eastAsia="仿宋_GB2312" w:hint="eastAsia"/>
          <w:sz w:val="32"/>
          <w:lang w:val="zh-CN"/>
        </w:rPr>
        <w:t>，</w:t>
      </w:r>
      <w:r>
        <w:rPr>
          <w:rFonts w:ascii="仿宋_GB2312" w:eastAsia="仿宋_GB2312" w:hint="eastAsia"/>
          <w:sz w:val="32"/>
          <w:szCs w:val="32"/>
        </w:rPr>
        <w:t>审定省级重大人才</w:t>
      </w:r>
      <w:r>
        <w:rPr>
          <w:rFonts w:ascii="仿宋_GB2312" w:eastAsia="仿宋_GB2312" w:hint="eastAsia"/>
          <w:sz w:val="32"/>
          <w:szCs w:val="32"/>
        </w:rPr>
        <w:lastRenderedPageBreak/>
        <w:t>工程、计划和项目人选，审定我省上报的国家级人才选拔、表彰建议人选等。</w:t>
      </w:r>
    </w:p>
    <w:p w:rsidR="00603438" w:rsidRDefault="00603438" w:rsidP="00603438">
      <w:pPr>
        <w:spacing w:line="660" w:lineRule="exact"/>
        <w:ind w:firstLineChars="200" w:firstLine="640"/>
        <w:rPr>
          <w:rFonts w:ascii="仿宋_GB2312" w:eastAsia="仿宋_GB2312"/>
          <w:sz w:val="32"/>
          <w:szCs w:val="32"/>
        </w:rPr>
      </w:pPr>
      <w:r>
        <w:rPr>
          <w:rFonts w:ascii="仿宋_GB2312" w:eastAsia="仿宋_GB2312" w:hint="eastAsia"/>
          <w:sz w:val="32"/>
          <w:szCs w:val="32"/>
        </w:rPr>
        <w:t>5.统筹人才资金使用管理工作，研究确定山西省引进高层次人才专项资金资助项目和额度，研究设立和调整全省人才发展基金，完善人才投入制度，加强对人才资金使用的检查和指导。</w:t>
      </w:r>
    </w:p>
    <w:p w:rsidR="00603438" w:rsidRDefault="00603438" w:rsidP="00603438">
      <w:pPr>
        <w:spacing w:line="660" w:lineRule="exact"/>
        <w:ind w:firstLineChars="200" w:firstLine="640"/>
        <w:rPr>
          <w:rFonts w:ascii="仿宋_GB2312" w:eastAsia="仿宋_GB2312"/>
          <w:sz w:val="32"/>
          <w:szCs w:val="32"/>
        </w:rPr>
      </w:pPr>
      <w:r>
        <w:rPr>
          <w:rFonts w:ascii="仿宋_GB2312" w:eastAsia="仿宋_GB2312" w:hint="eastAsia"/>
          <w:sz w:val="32"/>
          <w:szCs w:val="32"/>
        </w:rPr>
        <w:t xml:space="preserve">6.指导各地各部门人才工作和人才队伍建设，协调解决有关重大问题。 </w:t>
      </w:r>
    </w:p>
    <w:p w:rsidR="00603438" w:rsidRDefault="00603438" w:rsidP="00603438">
      <w:pPr>
        <w:spacing w:line="660" w:lineRule="exact"/>
        <w:ind w:firstLineChars="200" w:firstLine="640"/>
        <w:rPr>
          <w:rFonts w:ascii="仿宋_GB2312" w:eastAsia="仿宋_GB2312"/>
          <w:sz w:val="32"/>
          <w:szCs w:val="32"/>
        </w:rPr>
      </w:pPr>
      <w:r>
        <w:rPr>
          <w:rFonts w:ascii="仿宋_GB2312" w:eastAsia="仿宋_GB2312" w:hint="eastAsia"/>
          <w:sz w:val="32"/>
          <w:szCs w:val="32"/>
        </w:rPr>
        <w:t>7.落实党委联系专家制度，建立党政领导干部直接联系人才机制，做好人才团结教育引导服务工作。</w:t>
      </w:r>
    </w:p>
    <w:p w:rsidR="00603438" w:rsidRDefault="00603438" w:rsidP="00603438">
      <w:pPr>
        <w:spacing w:line="660" w:lineRule="exact"/>
        <w:ind w:firstLineChars="200" w:firstLine="640"/>
        <w:rPr>
          <w:rFonts w:ascii="仿宋_GB2312" w:eastAsia="仿宋_GB2312"/>
          <w:sz w:val="32"/>
          <w:szCs w:val="32"/>
        </w:rPr>
      </w:pPr>
      <w:r>
        <w:rPr>
          <w:rFonts w:ascii="仿宋_GB2312" w:eastAsia="仿宋_GB2312" w:hint="eastAsia"/>
          <w:sz w:val="32"/>
          <w:szCs w:val="32"/>
        </w:rPr>
        <w:t>8.协调推进重大人才政策、重点人才工作宣传，加强优秀人才和工作典型宣传，营造尊重人才、见贤思齐的社会环境。</w:t>
      </w:r>
    </w:p>
    <w:p w:rsidR="00603438" w:rsidRDefault="00603438" w:rsidP="00603438">
      <w:pPr>
        <w:spacing w:line="660" w:lineRule="exact"/>
        <w:ind w:firstLineChars="200" w:firstLine="640"/>
        <w:rPr>
          <w:rFonts w:ascii="仿宋_GB2312" w:eastAsia="仿宋_GB2312"/>
          <w:sz w:val="32"/>
          <w:szCs w:val="32"/>
        </w:rPr>
      </w:pPr>
      <w:r>
        <w:rPr>
          <w:rFonts w:ascii="仿宋_GB2312" w:eastAsia="仿宋_GB2312" w:hint="eastAsia"/>
          <w:sz w:val="32"/>
          <w:szCs w:val="32"/>
        </w:rPr>
        <w:t>9.完成省委交办的其他工作任务。</w:t>
      </w:r>
    </w:p>
    <w:p w:rsidR="00603438" w:rsidRDefault="00603438" w:rsidP="00603438">
      <w:pPr>
        <w:spacing w:line="660" w:lineRule="exact"/>
        <w:ind w:firstLineChars="200" w:firstLine="640"/>
        <w:rPr>
          <w:rFonts w:ascii="仿宋_GB2312" w:eastAsia="仿宋_GB2312"/>
          <w:sz w:val="32"/>
          <w:szCs w:val="32"/>
        </w:rPr>
      </w:pPr>
    </w:p>
    <w:p w:rsidR="00FD5DCC" w:rsidRPr="00603438" w:rsidRDefault="00FD5DCC"/>
    <w:sectPr w:rsidR="00FD5DCC" w:rsidRPr="00603438" w:rsidSect="00FD5D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3438"/>
    <w:rsid w:val="00603438"/>
    <w:rsid w:val="00E31A59"/>
    <w:rsid w:val="00FD5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43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Words>
  <Characters>547</Characters>
  <Application>Microsoft Office Word</Application>
  <DocSecurity>0</DocSecurity>
  <Lines>4</Lines>
  <Paragraphs>1</Paragraphs>
  <ScaleCrop>false</ScaleCrop>
  <Company> </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2018-10-09T02:24:00Z</dcterms:created>
  <dcterms:modified xsi:type="dcterms:W3CDTF">2018-10-09T02:26:00Z</dcterms:modified>
</cp:coreProperties>
</file>